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C" w:rsidRDefault="00FF165F" w:rsidP="00FF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Проект расписания ЕГЭ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 xml:space="preserve">25мая (понедельник) – география, литература, информатика </w:t>
      </w:r>
      <w:r w:rsidRPr="00B05286">
        <w:rPr>
          <w:rFonts w:ascii="Times New Roman" w:hAnsi="Times New Roman" w:cs="Times New Roman"/>
          <w:color w:val="000000"/>
          <w:sz w:val="28"/>
          <w:szCs w:val="28"/>
        </w:rPr>
        <w:br/>
        <w:t>и информационно-коммуникационные технологии (ИКТ);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>28мая (четверг) – русский язык;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>1 июня (понедельник) – ЕГЭ по математике базового уровня,</w:t>
      </w:r>
      <w:r w:rsidRPr="00B05286">
        <w:rPr>
          <w:rFonts w:ascii="Times New Roman" w:hAnsi="Times New Roman" w:cs="Times New Roman"/>
          <w:color w:val="000000"/>
          <w:sz w:val="28"/>
          <w:szCs w:val="28"/>
        </w:rPr>
        <w:br/>
        <w:t>ЕГЭ по математике профильного уровня;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>4 июня (четверг) – история, физика;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>8 июня (понедельник) – обществознание, химия;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286">
        <w:rPr>
          <w:rFonts w:ascii="Times New Roman" w:hAnsi="Times New Roman" w:cs="Times New Roman"/>
          <w:color w:val="000000"/>
          <w:sz w:val="28"/>
          <w:szCs w:val="28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286">
        <w:rPr>
          <w:rFonts w:ascii="Times New Roman" w:hAnsi="Times New Roman" w:cs="Times New Roman"/>
          <w:color w:val="000000"/>
          <w:sz w:val="28"/>
          <w:szCs w:val="28"/>
        </w:rPr>
        <w:t>15июня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286">
        <w:rPr>
          <w:rFonts w:ascii="Times New Roman" w:hAnsi="Times New Roman" w:cs="Times New Roman"/>
          <w:color w:val="000000"/>
          <w:sz w:val="28"/>
          <w:szCs w:val="28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 xml:space="preserve"> ЕГЭ по всем учебным предметам начинается в 10.00 по местному времени;</w:t>
      </w:r>
    </w:p>
    <w:p w:rsidR="00B05286" w:rsidRPr="00B05286" w:rsidRDefault="00B05286" w:rsidP="00B052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28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ЕГЭ по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86">
        <w:rPr>
          <w:rFonts w:ascii="Times New Roman" w:hAnsi="Times New Roman" w:cs="Times New Roman"/>
          <w:color w:val="000000"/>
          <w:sz w:val="28"/>
          <w:szCs w:val="28"/>
        </w:rPr>
        <w:t>профильного уровня, физике, литературе, информатике и информационно-коммуникационным технологиям (ИКТ), обществознанию,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286">
        <w:rPr>
          <w:rFonts w:ascii="Times New Roman" w:hAnsi="Times New Roman" w:cs="Times New Roman"/>
          <w:color w:val="000000"/>
          <w:sz w:val="28"/>
          <w:szCs w:val="28"/>
        </w:rPr>
        <w:t>составляет 3 часа 55 минут (235 минут)</w:t>
      </w:r>
      <w:proofErr w:type="gramStart"/>
      <w:r w:rsidRPr="00B05286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B05286">
        <w:rPr>
          <w:rFonts w:ascii="Times New Roman" w:hAnsi="Times New Roman" w:cs="Times New Roman"/>
          <w:color w:val="000000"/>
          <w:sz w:val="28"/>
          <w:szCs w:val="28"/>
        </w:rPr>
        <w:t>о русскому языку, химии, биологии–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</w:t>
      </w:r>
      <w:proofErr w:type="gramStart"/>
      <w:r w:rsidRPr="00B05286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B05286">
        <w:rPr>
          <w:rFonts w:ascii="Times New Roman" w:hAnsi="Times New Roman" w:cs="Times New Roman"/>
          <w:color w:val="000000"/>
          <w:sz w:val="28"/>
          <w:szCs w:val="28"/>
        </w:rPr>
        <w:t>о иностранным языкам (английский, французский, немецкий, испанский) (раздел «Говорение») – 15 минут;</w:t>
      </w:r>
      <w:r w:rsidRPr="00B0528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5286">
        <w:rPr>
          <w:rFonts w:ascii="Times New Roman" w:hAnsi="Times New Roman" w:cs="Times New Roman"/>
          <w:color w:val="000000"/>
          <w:sz w:val="28"/>
          <w:szCs w:val="28"/>
        </w:rPr>
        <w:t xml:space="preserve">китайскому языку (раздел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«Говорение») – 12 минут.</w:t>
      </w:r>
    </w:p>
    <w:p w:rsidR="00FF165F" w:rsidRPr="00FF165F" w:rsidRDefault="00FF165F" w:rsidP="00FF1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65F" w:rsidRPr="00F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F"/>
    <w:rsid w:val="00837894"/>
    <w:rsid w:val="00A65A92"/>
    <w:rsid w:val="00B05286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Перунова</dc:creator>
  <cp:lastModifiedBy>Галина Перунова</cp:lastModifiedBy>
  <cp:revision>1</cp:revision>
  <cp:lastPrinted>2019-10-08T01:50:00Z</cp:lastPrinted>
  <dcterms:created xsi:type="dcterms:W3CDTF">2019-10-08T01:35:00Z</dcterms:created>
  <dcterms:modified xsi:type="dcterms:W3CDTF">2019-10-08T01:56:00Z</dcterms:modified>
</cp:coreProperties>
</file>