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271E" w:rsidRDefault="001E3ADA">
      <w:pPr>
        <w:ind w:left="6480"/>
        <w:jc w:val="both"/>
        <w:rPr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-59690</wp:posOffset>
            </wp:positionV>
            <wp:extent cx="991870" cy="990600"/>
            <wp:effectExtent l="0" t="0" r="0" b="0"/>
            <wp:wrapNone/>
            <wp:docPr id="2" name="Рисунок 2" descr="эмблема школ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школы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E3B" w:rsidRPr="00C91E3B" w:rsidRDefault="0091557E" w:rsidP="00C91E3B">
      <w:pPr>
        <w:jc w:val="center"/>
        <w:rPr>
          <w:b/>
          <w:sz w:val="32"/>
          <w:szCs w:val="32"/>
        </w:rPr>
      </w:pPr>
      <w:r w:rsidRPr="00C91E3B">
        <w:rPr>
          <w:b/>
          <w:sz w:val="32"/>
          <w:szCs w:val="32"/>
        </w:rPr>
        <w:t xml:space="preserve">План </w:t>
      </w:r>
      <w:r w:rsidR="00C9205C" w:rsidRPr="00C91E3B">
        <w:rPr>
          <w:b/>
          <w:sz w:val="32"/>
          <w:szCs w:val="32"/>
        </w:rPr>
        <w:t>по</w:t>
      </w:r>
      <w:r w:rsidR="00B11284">
        <w:rPr>
          <w:b/>
          <w:sz w:val="32"/>
          <w:szCs w:val="32"/>
        </w:rPr>
        <w:t xml:space="preserve"> </w:t>
      </w:r>
      <w:r w:rsidR="00C91E3B">
        <w:rPr>
          <w:b/>
          <w:sz w:val="32"/>
          <w:szCs w:val="32"/>
        </w:rPr>
        <w:t>подготовке</w:t>
      </w:r>
      <w:r w:rsidR="00FC271E" w:rsidRPr="00C91E3B">
        <w:rPr>
          <w:b/>
          <w:sz w:val="32"/>
          <w:szCs w:val="32"/>
        </w:rPr>
        <w:t xml:space="preserve"> к ГИА</w:t>
      </w:r>
      <w:r w:rsidR="00C91E3B" w:rsidRPr="00C91E3B">
        <w:rPr>
          <w:b/>
          <w:sz w:val="32"/>
          <w:szCs w:val="32"/>
        </w:rPr>
        <w:t>-</w:t>
      </w:r>
      <w:r w:rsidR="00B11284">
        <w:rPr>
          <w:b/>
          <w:sz w:val="32"/>
          <w:szCs w:val="32"/>
        </w:rPr>
        <w:t>9,</w:t>
      </w:r>
      <w:r w:rsidR="00C91E3B" w:rsidRPr="00C91E3B">
        <w:rPr>
          <w:b/>
          <w:sz w:val="32"/>
          <w:szCs w:val="32"/>
        </w:rPr>
        <w:t>11</w:t>
      </w:r>
      <w:r w:rsidR="00C91E3B">
        <w:rPr>
          <w:b/>
          <w:sz w:val="32"/>
          <w:szCs w:val="32"/>
        </w:rPr>
        <w:t xml:space="preserve"> и проведению</w:t>
      </w:r>
    </w:p>
    <w:p w:rsidR="00C91E3B" w:rsidRPr="00C91E3B" w:rsidRDefault="00C91E3B">
      <w:pPr>
        <w:pStyle w:val="a6"/>
        <w:rPr>
          <w:sz w:val="32"/>
          <w:szCs w:val="32"/>
        </w:rPr>
      </w:pPr>
      <w:r w:rsidRPr="00C91E3B">
        <w:rPr>
          <w:sz w:val="32"/>
          <w:szCs w:val="32"/>
        </w:rPr>
        <w:t xml:space="preserve"> информационно – разъяснительной </w:t>
      </w:r>
    </w:p>
    <w:p w:rsidR="00FC271E" w:rsidRPr="00C91E3B" w:rsidRDefault="00C91E3B">
      <w:pPr>
        <w:pStyle w:val="a6"/>
        <w:rPr>
          <w:sz w:val="32"/>
          <w:szCs w:val="32"/>
        </w:rPr>
      </w:pPr>
      <w:r w:rsidRPr="00C91E3B">
        <w:rPr>
          <w:sz w:val="32"/>
          <w:szCs w:val="32"/>
        </w:rPr>
        <w:t>работы</w:t>
      </w:r>
    </w:p>
    <w:p w:rsidR="00FC271E" w:rsidRPr="00C91E3B" w:rsidRDefault="00B95EFC">
      <w:pPr>
        <w:pStyle w:val="a6"/>
        <w:rPr>
          <w:sz w:val="32"/>
          <w:szCs w:val="32"/>
        </w:rPr>
      </w:pPr>
      <w:r w:rsidRPr="00C91E3B">
        <w:rPr>
          <w:sz w:val="32"/>
          <w:szCs w:val="32"/>
        </w:rPr>
        <w:t xml:space="preserve">на </w:t>
      </w:r>
      <w:r w:rsidR="00B11284">
        <w:rPr>
          <w:sz w:val="32"/>
          <w:szCs w:val="32"/>
        </w:rPr>
        <w:t>2020</w:t>
      </w:r>
      <w:r w:rsidR="005D4E36" w:rsidRPr="00C91E3B">
        <w:rPr>
          <w:sz w:val="32"/>
          <w:szCs w:val="32"/>
        </w:rPr>
        <w:t>/</w:t>
      </w:r>
      <w:r w:rsidR="00B11284">
        <w:rPr>
          <w:sz w:val="32"/>
          <w:szCs w:val="32"/>
        </w:rPr>
        <w:t>2021</w:t>
      </w:r>
      <w:r w:rsidR="00FC271E" w:rsidRPr="00C91E3B">
        <w:rPr>
          <w:sz w:val="32"/>
          <w:szCs w:val="32"/>
        </w:rPr>
        <w:t xml:space="preserve"> учебный год.</w:t>
      </w:r>
    </w:p>
    <w:p w:rsidR="00FC271E" w:rsidRPr="00C91E3B" w:rsidRDefault="00FC271E">
      <w:pPr>
        <w:rPr>
          <w:b/>
          <w:sz w:val="32"/>
          <w:szCs w:val="32"/>
        </w:rPr>
      </w:pPr>
    </w:p>
    <w:tbl>
      <w:tblPr>
        <w:tblW w:w="0" w:type="auto"/>
        <w:tblInd w:w="-241" w:type="dxa"/>
        <w:tblLayout w:type="fixed"/>
        <w:tblLook w:val="0000" w:firstRow="0" w:lastRow="0" w:firstColumn="0" w:lastColumn="0" w:noHBand="0" w:noVBand="0"/>
      </w:tblPr>
      <w:tblGrid>
        <w:gridCol w:w="630"/>
        <w:gridCol w:w="7232"/>
        <w:gridCol w:w="1524"/>
        <w:gridCol w:w="2240"/>
      </w:tblGrid>
      <w:tr w:rsidR="00FC271E" w:rsidRPr="00C9205C" w:rsidTr="00597EDD">
        <w:trPr>
          <w:cantSplit/>
          <w:trHeight w:val="419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FC271E" w:rsidRPr="00C9205C" w:rsidRDefault="00FC271E">
            <w:pPr>
              <w:snapToGrid w:val="0"/>
              <w:jc w:val="center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№</w:t>
            </w:r>
          </w:p>
          <w:p w:rsidR="00FC271E" w:rsidRPr="00C9205C" w:rsidRDefault="00FC271E">
            <w:pPr>
              <w:jc w:val="center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п/п</w:t>
            </w:r>
          </w:p>
        </w:tc>
        <w:tc>
          <w:tcPr>
            <w:tcW w:w="7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FC271E" w:rsidRPr="00C9205C" w:rsidRDefault="00FC271E">
            <w:pPr>
              <w:snapToGrid w:val="0"/>
              <w:jc w:val="center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Содержание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6E3BC"/>
          </w:tcPr>
          <w:p w:rsidR="00FC271E" w:rsidRPr="00C9205C" w:rsidRDefault="00FC271E">
            <w:pPr>
              <w:snapToGrid w:val="0"/>
              <w:jc w:val="center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Срок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FC271E" w:rsidRPr="00C9205C" w:rsidRDefault="00FC271E">
            <w:pPr>
              <w:snapToGrid w:val="0"/>
              <w:jc w:val="center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Ответственный</w:t>
            </w:r>
          </w:p>
        </w:tc>
      </w:tr>
      <w:tr w:rsidR="00FC271E" w:rsidRPr="00C9205C" w:rsidTr="00597EDD"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C271E" w:rsidRPr="00C9205C" w:rsidRDefault="00FC27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C271E" w:rsidRPr="00C9205C" w:rsidRDefault="00FC271E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FC271E" w:rsidRPr="00C9205C" w:rsidRDefault="00FC27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C271E" w:rsidRPr="00C9205C" w:rsidRDefault="00FC271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C271E" w:rsidRPr="00C9205C" w:rsidTr="00597EDD">
        <w:tc>
          <w:tcPr>
            <w:tcW w:w="11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9205C">
              <w:rPr>
                <w:b/>
                <w:sz w:val="24"/>
                <w:szCs w:val="24"/>
              </w:rPr>
              <w:t>Информационное обеспечение обучающихся</w:t>
            </w:r>
          </w:p>
        </w:tc>
      </w:tr>
      <w:tr w:rsidR="00FC271E" w:rsidRPr="00C9205C" w:rsidTr="00597E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1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Информирование обучающихся 11  и 9 классов о ГИА (новое в ГИА, предварительный выбор экзаменов, процедура сдачи экзаменов, выставление итоговых отметок)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 w:rsidP="00B95EFC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 xml:space="preserve">Сентябрь </w:t>
            </w:r>
            <w:r w:rsidR="00B11284">
              <w:rPr>
                <w:sz w:val="24"/>
                <w:szCs w:val="24"/>
              </w:rPr>
              <w:t>2020</w:t>
            </w:r>
            <w:r w:rsidRPr="00C9205C">
              <w:rPr>
                <w:sz w:val="24"/>
                <w:szCs w:val="24"/>
              </w:rPr>
              <w:t>г.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Директор, зам. директора по УВР, кл. руководители  9 и 11 классов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2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B95EFC" w:rsidP="00C9205C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Знакомст</w:t>
            </w:r>
            <w:r w:rsidR="00FC271E" w:rsidRPr="00C9205C">
              <w:rPr>
                <w:sz w:val="24"/>
                <w:szCs w:val="24"/>
              </w:rPr>
              <w:t xml:space="preserve">во с демоверсиями по </w:t>
            </w:r>
            <w:r w:rsidR="00C9205C" w:rsidRPr="00C9205C">
              <w:rPr>
                <w:sz w:val="24"/>
                <w:szCs w:val="24"/>
              </w:rPr>
              <w:t>всем предметам</w:t>
            </w:r>
            <w:r w:rsidR="00FC271E" w:rsidRPr="00C9205C">
              <w:rPr>
                <w:sz w:val="24"/>
                <w:szCs w:val="24"/>
              </w:rPr>
              <w:t xml:space="preserve">, с </w:t>
            </w:r>
            <w:r w:rsidR="00C9205C" w:rsidRPr="00C9205C">
              <w:rPr>
                <w:sz w:val="24"/>
                <w:szCs w:val="24"/>
              </w:rPr>
              <w:t>тематикой сочинения в 11 классе</w:t>
            </w:r>
            <w:r w:rsidR="00FC271E" w:rsidRPr="00C9205C">
              <w:rPr>
                <w:sz w:val="24"/>
                <w:szCs w:val="24"/>
              </w:rPr>
              <w:t>. Знакомст</w:t>
            </w:r>
            <w:r w:rsidRPr="00C9205C">
              <w:rPr>
                <w:sz w:val="24"/>
                <w:szCs w:val="24"/>
              </w:rPr>
              <w:t>в</w:t>
            </w:r>
            <w:r w:rsidR="00FC271E" w:rsidRPr="00C9205C">
              <w:rPr>
                <w:sz w:val="24"/>
                <w:szCs w:val="24"/>
              </w:rPr>
              <w:t>о с изменениями в КИМ</w:t>
            </w:r>
            <w:r w:rsidR="00C9205C" w:rsidRPr="00C9205C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B95EFC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Сентя</w:t>
            </w:r>
            <w:r w:rsidR="00096FD2" w:rsidRPr="00C9205C">
              <w:rPr>
                <w:sz w:val="24"/>
                <w:szCs w:val="24"/>
              </w:rPr>
              <w:t xml:space="preserve">брь </w:t>
            </w:r>
            <w:r w:rsidR="00B11284">
              <w:rPr>
                <w:sz w:val="24"/>
                <w:szCs w:val="24"/>
              </w:rPr>
              <w:t>2020</w:t>
            </w:r>
            <w:r w:rsidR="00FC271E" w:rsidRPr="00C9205C">
              <w:rPr>
                <w:sz w:val="24"/>
                <w:szCs w:val="24"/>
              </w:rPr>
              <w:t>г.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Учителя-предметники</w:t>
            </w:r>
          </w:p>
        </w:tc>
      </w:tr>
      <w:tr w:rsidR="00FC271E" w:rsidRPr="00C9205C" w:rsidTr="00597E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3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Информирование выпускников 9 и 11  классов  на классных часах  с нормативными  документами по государственной (итоговой) аттестации.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</w:t>
            </w:r>
          </w:p>
        </w:tc>
      </w:tr>
      <w:tr w:rsidR="00FC271E" w:rsidRPr="00C9205C" w:rsidTr="00597E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4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Размещение на сайте  нормативных и распорядительных документов, реглам</w:t>
            </w:r>
            <w:r w:rsidR="00B11284">
              <w:rPr>
                <w:sz w:val="24"/>
                <w:szCs w:val="24"/>
              </w:rPr>
              <w:t>ентирующих проведение ГИА в 2020</w:t>
            </w:r>
            <w:r w:rsidR="00B95EFC" w:rsidRPr="00C9205C">
              <w:rPr>
                <w:sz w:val="24"/>
                <w:szCs w:val="24"/>
              </w:rPr>
              <w:t xml:space="preserve">- </w:t>
            </w:r>
            <w:r w:rsidR="00AC316D">
              <w:rPr>
                <w:sz w:val="24"/>
                <w:szCs w:val="24"/>
              </w:rPr>
              <w:t>20</w:t>
            </w:r>
            <w:r w:rsidR="00B11284">
              <w:rPr>
                <w:sz w:val="24"/>
                <w:szCs w:val="24"/>
              </w:rPr>
              <w:t xml:space="preserve">21 </w:t>
            </w:r>
            <w:r w:rsidRPr="00C9205C">
              <w:rPr>
                <w:sz w:val="24"/>
                <w:szCs w:val="24"/>
              </w:rPr>
              <w:t xml:space="preserve">учебном году.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096FD2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 xml:space="preserve">Сентябрь </w:t>
            </w:r>
            <w:r w:rsidR="00B11284">
              <w:rPr>
                <w:sz w:val="24"/>
                <w:szCs w:val="24"/>
              </w:rPr>
              <w:t>2020</w:t>
            </w:r>
            <w:r w:rsidRPr="00C9205C">
              <w:rPr>
                <w:sz w:val="24"/>
                <w:szCs w:val="24"/>
              </w:rPr>
              <w:t xml:space="preserve">-июнь </w:t>
            </w:r>
            <w:r w:rsidR="000F031A" w:rsidRPr="00C9205C">
              <w:rPr>
                <w:sz w:val="24"/>
                <w:szCs w:val="24"/>
              </w:rPr>
              <w:t>20</w:t>
            </w:r>
            <w:r w:rsidR="00B11284"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</w:t>
            </w:r>
          </w:p>
        </w:tc>
      </w:tr>
      <w:tr w:rsidR="00FC271E" w:rsidRPr="00C9205C" w:rsidTr="00597E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5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Оформление информационных стендов по вопросам проведения ГИА, текущее обновление материалов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Октябрь - июнь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</w:t>
            </w:r>
          </w:p>
        </w:tc>
      </w:tr>
      <w:tr w:rsidR="00FC271E" w:rsidRPr="00C9205C" w:rsidTr="00597E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6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Информирование о порядке проведения ГИА (сроках и месте подачи заявлений, месте и сроках проведения ГИА, об основаниях для удаления с экзамена, о порядке подачи и рассмотрения апелляции, о результатахГИА)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B1128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096FD2" w:rsidRPr="00C9205C">
              <w:rPr>
                <w:sz w:val="24"/>
                <w:szCs w:val="24"/>
              </w:rPr>
              <w:t xml:space="preserve"> </w:t>
            </w:r>
            <w:r w:rsidR="001C3929">
              <w:rPr>
                <w:sz w:val="24"/>
                <w:szCs w:val="24"/>
              </w:rPr>
              <w:t>2020</w:t>
            </w:r>
            <w:r w:rsidR="00FC271E" w:rsidRPr="00C9205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Кл. руководители  9 и 11  классов</w:t>
            </w:r>
          </w:p>
        </w:tc>
      </w:tr>
      <w:tr w:rsidR="00FC271E" w:rsidRPr="00C9205C" w:rsidTr="00597E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7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Информирование выпускников о размещении перечня вступительных испытаний в образовательные учреждения  на сайте учреждения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Кл. руководители  9 и 11  классов</w:t>
            </w:r>
          </w:p>
        </w:tc>
      </w:tr>
      <w:tr w:rsidR="00FC271E" w:rsidRPr="00C9205C" w:rsidTr="00597E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8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B95EFC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b/>
                <w:bCs/>
                <w:sz w:val="24"/>
                <w:szCs w:val="24"/>
              </w:rPr>
              <w:t>Дополнительное информиров</w:t>
            </w:r>
            <w:r w:rsidR="00FC271E" w:rsidRPr="00C9205C">
              <w:rPr>
                <w:b/>
                <w:bCs/>
                <w:sz w:val="24"/>
                <w:szCs w:val="24"/>
              </w:rPr>
              <w:t>ание</w:t>
            </w:r>
            <w:r w:rsidR="00FC271E" w:rsidRPr="00C9205C">
              <w:rPr>
                <w:sz w:val="24"/>
                <w:szCs w:val="24"/>
              </w:rPr>
              <w:t xml:space="preserve"> выпускников о порядке проведения ГИА.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096FD2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 xml:space="preserve">Май </w:t>
            </w:r>
            <w:r w:rsidR="000F031A" w:rsidRPr="00C9205C">
              <w:rPr>
                <w:sz w:val="24"/>
                <w:szCs w:val="24"/>
              </w:rPr>
              <w:t>20</w:t>
            </w:r>
            <w:r w:rsidR="00B11284"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</w:t>
            </w:r>
          </w:p>
        </w:tc>
      </w:tr>
      <w:tr w:rsidR="00FC271E" w:rsidRPr="00C9205C" w:rsidTr="00597EDD">
        <w:tc>
          <w:tcPr>
            <w:tcW w:w="116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9205C">
              <w:rPr>
                <w:b/>
                <w:bCs/>
                <w:sz w:val="24"/>
                <w:szCs w:val="24"/>
              </w:rPr>
              <w:t xml:space="preserve">Информационное сопровождение  родителей 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920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B95EFC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Совместное собран</w:t>
            </w:r>
            <w:r w:rsidR="00FC271E" w:rsidRPr="00C9205C">
              <w:rPr>
                <w:sz w:val="24"/>
                <w:szCs w:val="24"/>
              </w:rPr>
              <w:t>ие с родителями (законными представителями) и обучающимися 9 и 11 классов</w:t>
            </w:r>
          </w:p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1. Ознакомление родителей (законных представителей) и выпускников, принимающих участие в ОГЭ и ЕГЭ, с резу</w:t>
            </w:r>
            <w:r w:rsidR="00B11284">
              <w:rPr>
                <w:sz w:val="24"/>
                <w:szCs w:val="24"/>
              </w:rPr>
              <w:t>льтатами ОГЭ и ЕГЭ школы за 2020</w:t>
            </w:r>
            <w:r w:rsidRPr="00C9205C">
              <w:rPr>
                <w:sz w:val="24"/>
                <w:szCs w:val="24"/>
              </w:rPr>
              <w:t xml:space="preserve"> год в сравнении с региональными показателями</w:t>
            </w:r>
          </w:p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2. Знакомство  с демо-версиями по математике и русскому языку. Разбор некоторых заданий</w:t>
            </w:r>
          </w:p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3. Система оценивания и минимальное количество первичных баллов для получения положительного результата.</w:t>
            </w:r>
          </w:p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 xml:space="preserve">4. Использование банка заданий при подготовке к ЕГЭ 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096FD2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 xml:space="preserve">Сентябрь </w:t>
            </w:r>
            <w:r w:rsidR="00B11284">
              <w:rPr>
                <w:sz w:val="24"/>
                <w:szCs w:val="24"/>
              </w:rPr>
              <w:t>2020</w:t>
            </w:r>
            <w:r w:rsidR="00FC271E" w:rsidRPr="00C9205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C9205C" w:rsidP="00C9205C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ЗДУВР, к</w:t>
            </w:r>
            <w:r w:rsidR="00FC271E" w:rsidRPr="00C9205C">
              <w:rPr>
                <w:sz w:val="24"/>
                <w:szCs w:val="24"/>
              </w:rPr>
              <w:t>л. руководители  9 и 11 классов, учителя — предметники.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920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Индивидуальные консультирования родителей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В</w:t>
            </w:r>
            <w:r w:rsidR="001C3929">
              <w:rPr>
                <w:sz w:val="24"/>
                <w:szCs w:val="24"/>
              </w:rPr>
              <w:t xml:space="preserve"> </w:t>
            </w:r>
            <w:r w:rsidRPr="00C9205C">
              <w:rPr>
                <w:sz w:val="24"/>
                <w:szCs w:val="24"/>
              </w:rPr>
              <w:t>течение всего учебного года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Кл. руководители  9 и 11 классов, учителя - предметники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920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C9205C">
            <w:pPr>
              <w:pStyle w:val="14"/>
              <w:snapToGrid w:val="0"/>
            </w:pPr>
            <w:r w:rsidRPr="00C9205C">
              <w:t>Родительское собрание: «</w:t>
            </w:r>
            <w:r w:rsidR="00FC271E" w:rsidRPr="00C9205C">
              <w:t>Задачи совместной работы семьи и школы в работе по подготовке и успешному  прохождению ГИА »:</w:t>
            </w:r>
          </w:p>
          <w:p w:rsidR="00FC271E" w:rsidRPr="00B11284" w:rsidRDefault="00B95EFC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lastRenderedPageBreak/>
              <w:t xml:space="preserve">1.  Особенности ОГЭ и ЕГЭ </w:t>
            </w:r>
            <w:r w:rsidR="00AC316D">
              <w:rPr>
                <w:sz w:val="24"/>
                <w:szCs w:val="24"/>
              </w:rPr>
              <w:t>20</w:t>
            </w:r>
            <w:r w:rsidR="00B11284">
              <w:rPr>
                <w:sz w:val="24"/>
                <w:szCs w:val="24"/>
              </w:rPr>
              <w:t>21</w:t>
            </w:r>
          </w:p>
          <w:p w:rsidR="00AC316D" w:rsidRPr="00B11284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2. Информационные ресурсы по вопросам ОГЭ и ЕГЭ</w:t>
            </w:r>
          </w:p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B1128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  <w:r w:rsidR="00096FD2" w:rsidRPr="00C920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  <w:r w:rsidR="00FC271E" w:rsidRPr="00C9205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 xml:space="preserve">Зам. директора по УВР, классные </w:t>
            </w:r>
            <w:r w:rsidRPr="00C9205C">
              <w:rPr>
                <w:sz w:val="24"/>
                <w:szCs w:val="24"/>
              </w:rPr>
              <w:lastRenderedPageBreak/>
              <w:t>руководители 9 и  11 классов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Доведение до сведения родителей (законных представителей) рекомендаций по процедуре проведения и психологической  подготовке к ОГЭ  и ЕГЭ  выпускников. (памятки для родителей)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Ноябрь, май.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УВР, педагог - психолог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9205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 w:rsidP="00C9205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 xml:space="preserve">Проведение тренировочных работ в форме ОГЭ и ЕГЭ  по </w:t>
            </w:r>
            <w:r w:rsidR="00C9205C" w:rsidRPr="00C9205C">
              <w:rPr>
                <w:sz w:val="24"/>
                <w:szCs w:val="24"/>
              </w:rPr>
              <w:t>предметам</w:t>
            </w:r>
            <w:r w:rsidRPr="00C9205C">
              <w:rPr>
                <w:sz w:val="24"/>
                <w:szCs w:val="24"/>
              </w:rPr>
              <w:t xml:space="preserve"> на базе школы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096FD2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 xml:space="preserve">Декабрь </w:t>
            </w:r>
            <w:r w:rsidR="00B11284">
              <w:rPr>
                <w:sz w:val="24"/>
                <w:szCs w:val="24"/>
              </w:rPr>
              <w:t>2020</w:t>
            </w:r>
          </w:p>
          <w:p w:rsidR="00FC271E" w:rsidRPr="00C9205C" w:rsidRDefault="00FC271E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Февраль,</w:t>
            </w:r>
          </w:p>
          <w:p w:rsidR="00FC271E" w:rsidRPr="00C9205C" w:rsidRDefault="00096FD2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 xml:space="preserve"> апрель </w:t>
            </w:r>
            <w:r w:rsidR="00B11284">
              <w:rPr>
                <w:sz w:val="24"/>
                <w:szCs w:val="24"/>
              </w:rPr>
              <w:t>2021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C9205C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6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Родительское собрание:</w:t>
            </w:r>
          </w:p>
          <w:p w:rsidR="00FC271E" w:rsidRPr="00C9205C" w:rsidRDefault="00FC271E">
            <w:pPr>
              <w:pStyle w:val="14"/>
            </w:pPr>
            <w:r w:rsidRPr="00C9205C">
              <w:t>1.Роль родителей в подготовке выпускников  к ГИА.</w:t>
            </w:r>
          </w:p>
          <w:p w:rsidR="00FC271E" w:rsidRPr="00C9205C" w:rsidRDefault="00FC271E">
            <w:pPr>
              <w:pStyle w:val="14"/>
            </w:pPr>
            <w:r w:rsidRPr="00C9205C">
              <w:t>2. Порядок проведения ОГЭ и ЕГЭ  правила поведения обучающихся на ОГЭ и ЕГЭ</w:t>
            </w:r>
          </w:p>
          <w:p w:rsidR="00FC271E" w:rsidRPr="00C9205C" w:rsidRDefault="00FC271E">
            <w:pPr>
              <w:pStyle w:val="14"/>
              <w:snapToGrid w:val="0"/>
              <w:jc w:val="both"/>
            </w:pPr>
            <w:r w:rsidRPr="00C9205C">
              <w:t>4. Рекомендации учителей – предметников по подготовке к экзаменам в форме ОГЭ и ЕГЭ.  Работа с банком открытых заданий ЕГЭ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AC316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1557E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</w:t>
            </w:r>
            <w:r w:rsidR="000F031A" w:rsidRPr="00C9205C">
              <w:rPr>
                <w:sz w:val="24"/>
                <w:szCs w:val="24"/>
              </w:rPr>
              <w:t>20</w:t>
            </w:r>
            <w:r w:rsidR="00B11284"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Кл. руководители 9 и 11 классов, учителя - предметники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C9205C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7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Проведение собрания с родителями выпускников.</w:t>
            </w:r>
          </w:p>
          <w:p w:rsidR="00FC271E" w:rsidRPr="00C9205C" w:rsidRDefault="00FC271E">
            <w:pPr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1. Прядок окончания учебного года.</w:t>
            </w:r>
          </w:p>
          <w:p w:rsidR="00FC271E" w:rsidRPr="00C9205C" w:rsidRDefault="00FC271E">
            <w:pPr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2. Правила подачи и рассмотрения апелляций о нарушении установленного порядка проведения ОГЭ и ЕГЭ, о несогласии с выставленными баллами.</w:t>
            </w:r>
          </w:p>
          <w:p w:rsidR="00FC271E" w:rsidRPr="00C9205C" w:rsidRDefault="00FC271E">
            <w:pPr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3. Порядок информирования о результатах ОГЭ и ЕГЭ.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Май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УВР, классные. Руководители 9 и 11 классов</w:t>
            </w:r>
          </w:p>
        </w:tc>
      </w:tr>
      <w:tr w:rsidR="00FC271E" w:rsidRPr="00C9205C" w:rsidTr="00597EDD">
        <w:tc>
          <w:tcPr>
            <w:tcW w:w="11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9205C">
              <w:rPr>
                <w:b/>
                <w:sz w:val="24"/>
                <w:szCs w:val="24"/>
              </w:rPr>
              <w:t>Психологическое сопровождение ГИА</w:t>
            </w:r>
          </w:p>
        </w:tc>
      </w:tr>
      <w:tr w:rsidR="00FC271E" w:rsidRPr="00C9205C" w:rsidTr="00597E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1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Тренинговые занятия «Психолого-педагогическое сопровождение сдачи экзаменов»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 xml:space="preserve">Январь — май </w:t>
            </w:r>
            <w:r w:rsidR="000F031A" w:rsidRPr="00C9205C">
              <w:rPr>
                <w:sz w:val="24"/>
                <w:szCs w:val="24"/>
              </w:rPr>
              <w:t>20</w:t>
            </w:r>
            <w:r w:rsidR="00B11284"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Педагог-психолог</w:t>
            </w:r>
          </w:p>
        </w:tc>
      </w:tr>
      <w:tr w:rsidR="00FC271E" w:rsidRPr="00C9205C" w:rsidTr="00597E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2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Тренинговые занятия «Снятие тревожности и эмоциональной напряженности при сдачи экзаменов»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096FD2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 xml:space="preserve">Январь — май </w:t>
            </w:r>
            <w:r w:rsidR="000F031A" w:rsidRPr="00C9205C">
              <w:rPr>
                <w:sz w:val="24"/>
                <w:szCs w:val="24"/>
              </w:rPr>
              <w:t>20</w:t>
            </w:r>
            <w:r w:rsidR="00B11284"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Педагог-психолог</w:t>
            </w:r>
          </w:p>
        </w:tc>
      </w:tr>
      <w:tr w:rsidR="00FC271E" w:rsidRPr="00C9205C" w:rsidTr="00597E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3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Проведение родительских собраний «Психологическое сопровождение сдачи экзаменов», «Снятие тревожности и эмоциональной напряженности при сдачи экзаменов»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096FD2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 xml:space="preserve">Январь — май </w:t>
            </w:r>
            <w:r w:rsidR="000F031A" w:rsidRPr="00C9205C">
              <w:rPr>
                <w:sz w:val="24"/>
                <w:szCs w:val="24"/>
              </w:rPr>
              <w:t>20</w:t>
            </w:r>
            <w:r w:rsidR="00B11284"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Кл. руководители  9 и 11  классов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C271E" w:rsidRPr="00C9205C" w:rsidTr="00597EDD">
        <w:tc>
          <w:tcPr>
            <w:tcW w:w="116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9205C">
              <w:rPr>
                <w:b/>
                <w:bCs/>
                <w:sz w:val="24"/>
                <w:szCs w:val="24"/>
              </w:rPr>
              <w:t>Организация работы с обучающимися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pacing w:val="-2"/>
                <w:sz w:val="24"/>
                <w:szCs w:val="24"/>
              </w:rPr>
            </w:pPr>
            <w:r w:rsidRPr="00C9205C">
              <w:rPr>
                <w:spacing w:val="-2"/>
                <w:sz w:val="24"/>
                <w:szCs w:val="24"/>
              </w:rPr>
              <w:t xml:space="preserve">Подробный </w:t>
            </w:r>
            <w:r w:rsidR="001C3929">
              <w:rPr>
                <w:spacing w:val="-2"/>
                <w:sz w:val="24"/>
                <w:szCs w:val="24"/>
              </w:rPr>
              <w:t>разбор демоверсий ОГЭ и ЕГЭ 2020</w:t>
            </w:r>
            <w:r w:rsidRPr="00C9205C">
              <w:rPr>
                <w:spacing w:val="-2"/>
                <w:sz w:val="24"/>
                <w:szCs w:val="24"/>
              </w:rPr>
              <w:t xml:space="preserve"> г. 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096FD2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 xml:space="preserve">Сентябрь </w:t>
            </w:r>
            <w:r w:rsidR="00B11284">
              <w:rPr>
                <w:sz w:val="24"/>
                <w:szCs w:val="24"/>
              </w:rPr>
              <w:t>2020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Учителя предметники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pacing w:val="-2"/>
                <w:sz w:val="24"/>
                <w:szCs w:val="24"/>
              </w:rPr>
            </w:pPr>
            <w:r w:rsidRPr="00C9205C">
              <w:rPr>
                <w:spacing w:val="-2"/>
                <w:sz w:val="24"/>
                <w:szCs w:val="24"/>
              </w:rPr>
              <w:t>Организация дополнительных занятий для учащихся с целью отработки решения заданий базового и профильного уровня ЕГЭ, написанию сочинения в 11 классе, отработки навыков решения заданий ОГЭ</w:t>
            </w:r>
          </w:p>
        </w:tc>
        <w:tc>
          <w:tcPr>
            <w:tcW w:w="15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1C392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FC271E" w:rsidRPr="00C9205C">
              <w:rPr>
                <w:sz w:val="24"/>
                <w:szCs w:val="24"/>
              </w:rPr>
              <w:t xml:space="preserve"> всего учебного года</w:t>
            </w:r>
          </w:p>
        </w:tc>
        <w:tc>
          <w:tcPr>
            <w:tcW w:w="22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Учителя предметники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Работа с заданиями различной сложности.</w:t>
            </w: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rPr>
                <w:sz w:val="24"/>
                <w:szCs w:val="24"/>
              </w:rPr>
            </w:pP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F714B6" w:rsidRDefault="00FC271E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F714B6">
              <w:rPr>
                <w:b/>
                <w:sz w:val="24"/>
                <w:szCs w:val="24"/>
              </w:rPr>
              <w:t>Выполнение диагностических и тренировочных работ в формате ОГЭ и ЕГЭ</w:t>
            </w:r>
            <w:r w:rsidR="00F714B6">
              <w:rPr>
                <w:b/>
                <w:sz w:val="24"/>
                <w:szCs w:val="24"/>
              </w:rPr>
              <w:t xml:space="preserve"> (по графику Стадград)</w:t>
            </w:r>
            <w:bookmarkStart w:id="0" w:name="_GoBack"/>
            <w:bookmarkEnd w:id="0"/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Октябрь, декабрь, февраль, апрель, май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Учителя предметники, зам директора  по УВР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pacing w:val="-2"/>
                <w:sz w:val="24"/>
                <w:szCs w:val="24"/>
              </w:rPr>
            </w:pPr>
            <w:r w:rsidRPr="00C9205C">
              <w:rPr>
                <w:spacing w:val="-2"/>
                <w:sz w:val="24"/>
                <w:szCs w:val="24"/>
              </w:rPr>
              <w:t>Знакомство с правилами заполнения бланков ОГЭ и ЕГЭ в соответствии со спецификой предметов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Учителя предметники, зам директора  по УВР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pacing w:val="-2"/>
                <w:sz w:val="24"/>
                <w:szCs w:val="24"/>
              </w:rPr>
            </w:pPr>
            <w:r w:rsidRPr="00C9205C">
              <w:rPr>
                <w:spacing w:val="-2"/>
                <w:sz w:val="24"/>
                <w:szCs w:val="24"/>
              </w:rPr>
              <w:t>Проведение пробного сочинения с обучающимися 11 класса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Индивидуальное консультирование учащихся.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E843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FC271E" w:rsidRPr="00C9205C"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Учителя предметники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Выполнение пробного внутришкольного экзамена по русскому языку и математике в формате ОГЭ и ЕГЭ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B1128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Декабрь2020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Учителя предметники, зам директора  по УВР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ind w:left="360" w:hanging="36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Проведение пробного внутришкольного экзамена по предметам по выбору учащихся 9 и 11 классов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9155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096FD2" w:rsidRPr="00C9205C">
              <w:rPr>
                <w:sz w:val="24"/>
                <w:szCs w:val="24"/>
              </w:rPr>
              <w:t xml:space="preserve"> — май </w:t>
            </w:r>
            <w:r w:rsidR="00B11284">
              <w:rPr>
                <w:sz w:val="24"/>
                <w:szCs w:val="24"/>
              </w:rPr>
              <w:t>2020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 директор  по УВР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ind w:left="360" w:hanging="36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Индивидуальное консультирование по ошибкам, выявленным в процессе проверки работ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91557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FC271E" w:rsidRPr="00C9205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Учителя предметник.</w:t>
            </w:r>
          </w:p>
        </w:tc>
      </w:tr>
      <w:tr w:rsidR="00FC271E" w:rsidRPr="00C9205C" w:rsidTr="00597EDD">
        <w:tc>
          <w:tcPr>
            <w:tcW w:w="11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9205C">
              <w:rPr>
                <w:b/>
                <w:sz w:val="24"/>
                <w:szCs w:val="24"/>
              </w:rPr>
              <w:t>Формирование баз данных</w:t>
            </w:r>
          </w:p>
        </w:tc>
      </w:tr>
      <w:tr w:rsidR="00FC271E" w:rsidRPr="00C9205C" w:rsidTr="00597EDD">
        <w:tc>
          <w:tcPr>
            <w:tcW w:w="11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9205C">
              <w:rPr>
                <w:b/>
                <w:sz w:val="24"/>
                <w:szCs w:val="24"/>
              </w:rPr>
              <w:t>Предоставлении информации по подготовке и проведению ЕГЭ</w:t>
            </w:r>
          </w:p>
        </w:tc>
      </w:tr>
      <w:tr w:rsidR="00FC271E" w:rsidRPr="00C9205C" w:rsidTr="00597E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1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Об общеобразовательном учреждении и ответственном за ОГЭ и ЕГЭ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По утвержденному графику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</w:t>
            </w:r>
          </w:p>
        </w:tc>
      </w:tr>
      <w:tr w:rsidR="00FC271E" w:rsidRPr="00C9205C" w:rsidTr="00597E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2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Общи</w:t>
            </w:r>
            <w:r w:rsidR="000F4181">
              <w:rPr>
                <w:sz w:val="24"/>
                <w:szCs w:val="24"/>
              </w:rPr>
              <w:t>й список выпускников 9 и 11</w:t>
            </w:r>
            <w:r w:rsidRPr="00C9205C">
              <w:rPr>
                <w:sz w:val="24"/>
                <w:szCs w:val="24"/>
              </w:rPr>
              <w:t xml:space="preserve"> классов текущего года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</w:t>
            </w:r>
          </w:p>
        </w:tc>
      </w:tr>
      <w:tr w:rsidR="00FC271E" w:rsidRPr="00C9205C" w:rsidTr="00597E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3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Общий список участников ОГЭ и ЕГЭ с указанием предметов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</w:t>
            </w:r>
          </w:p>
        </w:tc>
      </w:tr>
      <w:tr w:rsidR="00FC271E" w:rsidRPr="00C9205C" w:rsidTr="00597E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4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Предоставление листов выверки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</w:t>
            </w:r>
          </w:p>
        </w:tc>
      </w:tr>
      <w:tr w:rsidR="00FC271E" w:rsidRPr="00C9205C" w:rsidTr="00597EDD">
        <w:tc>
          <w:tcPr>
            <w:tcW w:w="116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9205C">
              <w:rPr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1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Анал</w:t>
            </w:r>
            <w:r w:rsidR="00B11284">
              <w:rPr>
                <w:sz w:val="24"/>
                <w:szCs w:val="24"/>
              </w:rPr>
              <w:t>из результатов экзаменов за 2020-2021</w:t>
            </w:r>
            <w:r w:rsidRPr="00C9205C">
              <w:rPr>
                <w:sz w:val="24"/>
                <w:szCs w:val="24"/>
              </w:rPr>
              <w:t xml:space="preserve"> учебный год. (статистика участия, сравнение результатов школы с региональными показателями, определение проблемных тем)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Сентябрь</w:t>
            </w:r>
          </w:p>
          <w:p w:rsidR="00FC271E" w:rsidRPr="00C9205C" w:rsidRDefault="00B112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C271E" w:rsidRPr="00C9205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2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Мониторинг предварительного выбора экзаменов на ГИА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Октябрь, февраль, март, май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Кл. руководители 9 и 11 классов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3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 xml:space="preserve">Ознакомление педагогического коллектива с нормативно-правовой базой ГИА и иной информацией, связанной с процедурой проведения ОГЭ и ЕГЭ  и использованием </w:t>
            </w:r>
            <w:r w:rsidR="001E3ADA">
              <w:rPr>
                <w:sz w:val="24"/>
                <w:szCs w:val="24"/>
              </w:rPr>
              <w:t>результатов по ОГЭ и ЕГЭ за 2020</w:t>
            </w:r>
            <w:r w:rsidRPr="00C9205C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По мере поступления нормативных документов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Директор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4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Назначение координатора ОГЭ  и ЕГЭ, ответственных за подготовку информации об участниках ГИА, ведение электронной базы данных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center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декабрь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Директор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5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pStyle w:val="13"/>
              <w:snapToGrid w:val="0"/>
              <w:ind w:left="-42" w:right="-3" w:firstLine="44"/>
              <w:rPr>
                <w:szCs w:val="24"/>
              </w:rPr>
            </w:pPr>
            <w:r w:rsidRPr="00C9205C">
              <w:rPr>
                <w:szCs w:val="24"/>
              </w:rPr>
              <w:t>Составление графика предоставления информации при под</w:t>
            </w:r>
            <w:r w:rsidR="00B95EFC" w:rsidRPr="00C9205C">
              <w:rPr>
                <w:szCs w:val="24"/>
              </w:rPr>
              <w:t xml:space="preserve">готовке и проведении ГИА  в </w:t>
            </w:r>
            <w:r w:rsidR="001E3ADA">
              <w:rPr>
                <w:szCs w:val="24"/>
              </w:rPr>
              <w:t>2020</w:t>
            </w:r>
            <w:r w:rsidRPr="00C9205C">
              <w:rPr>
                <w:szCs w:val="24"/>
              </w:rPr>
              <w:t xml:space="preserve"> г.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center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декабрь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Директор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6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Формирование базы данных: составление списков выпускников 9 и 11-х классов с указанием ФИО, номера и серии паспорта.  Импорт базы данных  в Управление образования.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7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ind w:left="2" w:right="-3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Формирование базы данных: информация об аудиториях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096FD2">
            <w:pPr>
              <w:snapToGrid w:val="0"/>
              <w:jc w:val="center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До 18.01.</w:t>
            </w:r>
            <w:r w:rsidR="001E3ADA"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8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ind w:left="2" w:right="-3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Оформление и обновление информации на стенде «Готовимся к ГИА», обновление странички сайта школы по проблеме ЕГЭ и ОГЭ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center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9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ind w:left="-42" w:right="-3" w:firstLine="44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Формирование базы данных: общий список работников ППЭ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096FD2">
            <w:pPr>
              <w:snapToGrid w:val="0"/>
              <w:jc w:val="center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До 22.01.</w:t>
            </w:r>
            <w:r w:rsidR="001E3ADA"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10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Сбор заявлений (в письменном виде) выпускников о предметах, сдающих на итоговой аттестации в форме ЕГЭ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096FD2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До 28.01.</w:t>
            </w:r>
            <w:r w:rsidR="001E3ADA"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Кл. руководители 11 классов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11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ind w:left="-42" w:right="-3" w:firstLine="44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Формирование базы данных: общий список участников ЕГЭ с указанием предметов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096FD2">
            <w:pPr>
              <w:snapToGrid w:val="0"/>
              <w:jc w:val="center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До 01.02.</w:t>
            </w:r>
            <w:r w:rsidR="001E3ADA"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14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 w:rsidP="00B95EFC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Ознакомление учителей, обучающихся и их родит</w:t>
            </w:r>
            <w:r w:rsidR="00B95EFC" w:rsidRPr="00C9205C">
              <w:rPr>
                <w:sz w:val="24"/>
                <w:szCs w:val="24"/>
              </w:rPr>
              <w:t xml:space="preserve">елей с расписанием ОГЭ и ЕГЭ </w:t>
            </w:r>
            <w:r w:rsidR="000F031A" w:rsidRPr="00C9205C">
              <w:rPr>
                <w:sz w:val="24"/>
                <w:szCs w:val="24"/>
              </w:rPr>
              <w:t>2017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Апрель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15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Подготовка расписания проведения консультаций по  ГИА выпускников 9 и 11 классов.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096FD2">
            <w:pPr>
              <w:snapToGrid w:val="0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01.05.</w:t>
            </w:r>
            <w:r w:rsidR="001E3ADA"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</w:t>
            </w:r>
          </w:p>
        </w:tc>
      </w:tr>
      <w:tr w:rsidR="00FC271E" w:rsidRPr="00C9205C" w:rsidTr="00597ED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18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Назначение сопровождающего на ЕГЭ.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До 15 мая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C271E" w:rsidRPr="00C9205C" w:rsidTr="00597EDD">
        <w:tc>
          <w:tcPr>
            <w:tcW w:w="11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9205C">
              <w:rPr>
                <w:b/>
                <w:sz w:val="24"/>
                <w:szCs w:val="24"/>
              </w:rPr>
              <w:t>Организация контроля за соблюдением порядка проведения ГИА</w:t>
            </w:r>
          </w:p>
        </w:tc>
      </w:tr>
      <w:tr w:rsidR="00FC271E" w:rsidRPr="00C9205C" w:rsidTr="00597E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1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Тематический семинар «Эффективность внутришкольного контроля  за качеством по</w:t>
            </w:r>
            <w:r w:rsidR="000F4181">
              <w:rPr>
                <w:sz w:val="24"/>
                <w:szCs w:val="24"/>
              </w:rPr>
              <w:t xml:space="preserve">дготовки выпускников 9 и 11 </w:t>
            </w:r>
            <w:r w:rsidRPr="00C9205C">
              <w:rPr>
                <w:sz w:val="24"/>
                <w:szCs w:val="24"/>
              </w:rPr>
              <w:t xml:space="preserve"> классов к ГИА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По итогам 1 и 2 полугодия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</w:t>
            </w:r>
          </w:p>
        </w:tc>
      </w:tr>
      <w:tr w:rsidR="00FC271E" w:rsidRPr="00C9205C" w:rsidTr="00597E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2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 xml:space="preserve">Мониторинг фактического </w:t>
            </w:r>
            <w:r w:rsidR="000F4181">
              <w:rPr>
                <w:sz w:val="24"/>
                <w:szCs w:val="24"/>
              </w:rPr>
              <w:t>освоения обучающимися 9 и 11</w:t>
            </w:r>
            <w:r w:rsidRPr="00C9205C">
              <w:rPr>
                <w:sz w:val="24"/>
                <w:szCs w:val="24"/>
              </w:rPr>
              <w:t xml:space="preserve"> классов программного материала по математике и русскому языку в соответствии с требованиями </w:t>
            </w:r>
            <w:r w:rsidR="0091557E">
              <w:rPr>
                <w:sz w:val="24"/>
                <w:szCs w:val="24"/>
              </w:rPr>
              <w:t>Ф</w:t>
            </w:r>
            <w:r w:rsidRPr="00C9205C">
              <w:rPr>
                <w:sz w:val="24"/>
                <w:szCs w:val="24"/>
              </w:rPr>
              <w:t>ГОС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По итогам 1 и 2 полугодия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</w:t>
            </w:r>
          </w:p>
        </w:tc>
      </w:tr>
      <w:tr w:rsidR="00FC271E" w:rsidRPr="00C9205C" w:rsidTr="00597E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3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Мониторинг выполнения учебных программ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По итогам 1 и 2 полугодия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</w:t>
            </w:r>
          </w:p>
        </w:tc>
      </w:tr>
      <w:tr w:rsidR="00FC271E" w:rsidRPr="00C9205C" w:rsidTr="00597E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4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Проведение мониторинга прогнозируемых неудовлетворительных результатов по русскому языку и математике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По итогам 1 и 2 полугодия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</w:t>
            </w:r>
          </w:p>
        </w:tc>
      </w:tr>
      <w:tr w:rsidR="00FC271E" w:rsidRPr="00C9205C" w:rsidTr="00597EDD">
        <w:tc>
          <w:tcPr>
            <w:tcW w:w="11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9205C">
              <w:rPr>
                <w:b/>
                <w:sz w:val="24"/>
                <w:szCs w:val="24"/>
              </w:rPr>
              <w:t>Анализ и предоставление информации о ходе подготовки, проведении и результатах ГИА</w:t>
            </w:r>
          </w:p>
        </w:tc>
      </w:tr>
      <w:tr w:rsidR="00FC271E" w:rsidRPr="00C9205C" w:rsidTr="00597E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1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Подготовка аналитической справки о результатах диагностических работ по математике и русскому языку обучающихся 9 и  11(12) классов, о результатах написания сочинения в 11 классе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096FD2" w:rsidP="000E3ECC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 xml:space="preserve">Ноябрь, </w:t>
            </w:r>
            <w:r w:rsidR="000E3ECC">
              <w:rPr>
                <w:sz w:val="24"/>
                <w:szCs w:val="24"/>
              </w:rPr>
              <w:t>декабрь</w:t>
            </w:r>
            <w:r w:rsidR="00AC316D">
              <w:rPr>
                <w:sz w:val="24"/>
                <w:szCs w:val="24"/>
              </w:rPr>
              <w:t xml:space="preserve"> </w:t>
            </w:r>
            <w:r w:rsidR="000E3ECC">
              <w:rPr>
                <w:sz w:val="24"/>
                <w:szCs w:val="24"/>
              </w:rPr>
              <w:t>20</w:t>
            </w:r>
            <w:r w:rsidR="001E3ADA">
              <w:rPr>
                <w:sz w:val="24"/>
                <w:szCs w:val="24"/>
              </w:rPr>
              <w:t>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</w:t>
            </w:r>
          </w:p>
        </w:tc>
      </w:tr>
      <w:tr w:rsidR="00FC271E" w:rsidRPr="00C9205C" w:rsidTr="00597E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2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Подготовка аналитической справки о результатах тренировочных  экзаменов по математике и русскому языку обучающихся 9 и 11(12) классов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0E3EC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096FD2" w:rsidRPr="00C9205C">
              <w:rPr>
                <w:sz w:val="24"/>
                <w:szCs w:val="24"/>
              </w:rPr>
              <w:t xml:space="preserve">, май </w:t>
            </w:r>
            <w:r w:rsidR="000F031A" w:rsidRPr="00C9205C">
              <w:rPr>
                <w:sz w:val="24"/>
                <w:szCs w:val="24"/>
              </w:rPr>
              <w:t>20</w:t>
            </w:r>
            <w:r w:rsidR="001E3ADA"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</w:t>
            </w:r>
          </w:p>
        </w:tc>
      </w:tr>
      <w:tr w:rsidR="00FC271E" w:rsidRPr="00C9205C" w:rsidTr="00597E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3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Подготовка аналитической справки о результатах диагностических работ по математике, русскому языку обучающихся 9 и  11(12) классов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Апрел</w:t>
            </w:r>
            <w:r w:rsidR="00096FD2" w:rsidRPr="00C9205C">
              <w:rPr>
                <w:sz w:val="24"/>
                <w:szCs w:val="24"/>
              </w:rPr>
              <w:t xml:space="preserve">ь – май </w:t>
            </w:r>
            <w:r w:rsidR="000F031A" w:rsidRPr="00C9205C">
              <w:rPr>
                <w:sz w:val="24"/>
                <w:szCs w:val="24"/>
              </w:rPr>
              <w:t>20</w:t>
            </w:r>
            <w:r w:rsidR="001E3ADA"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E" w:rsidRPr="00C9205C" w:rsidRDefault="00FC271E">
            <w:pPr>
              <w:snapToGrid w:val="0"/>
              <w:jc w:val="both"/>
              <w:rPr>
                <w:sz w:val="24"/>
                <w:szCs w:val="24"/>
              </w:rPr>
            </w:pPr>
            <w:r w:rsidRPr="00C9205C">
              <w:rPr>
                <w:sz w:val="24"/>
                <w:szCs w:val="24"/>
              </w:rPr>
              <w:t>зам. директора по УВР</w:t>
            </w:r>
          </w:p>
        </w:tc>
      </w:tr>
    </w:tbl>
    <w:p w:rsidR="00FC271E" w:rsidRDefault="00FC271E">
      <w:pPr>
        <w:pStyle w:val="a9"/>
        <w:ind w:firstLine="0"/>
        <w:jc w:val="both"/>
      </w:pPr>
    </w:p>
    <w:p w:rsidR="00FC271E" w:rsidRDefault="00FC271E">
      <w:pPr>
        <w:jc w:val="both"/>
      </w:pPr>
    </w:p>
    <w:sectPr w:rsidR="00FC271E" w:rsidSect="00597EDD">
      <w:footerReference w:type="default" r:id="rId9"/>
      <w:footerReference w:type="first" r:id="rId10"/>
      <w:footnotePr>
        <w:pos w:val="beneathText"/>
      </w:footnotePr>
      <w:pgSz w:w="12240" w:h="15840"/>
      <w:pgMar w:top="142" w:right="476" w:bottom="7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A7" w:rsidRDefault="003F05A7">
      <w:r>
        <w:separator/>
      </w:r>
    </w:p>
  </w:endnote>
  <w:endnote w:type="continuationSeparator" w:id="0">
    <w:p w:rsidR="003F05A7" w:rsidRDefault="003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1E" w:rsidRDefault="001E3ADA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7406005</wp:posOffset>
              </wp:positionH>
              <wp:positionV relativeFrom="paragraph">
                <wp:posOffset>635</wp:posOffset>
              </wp:positionV>
              <wp:extent cx="57150" cy="1397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71E" w:rsidRDefault="00C8242F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FC271E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F05A7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3.15pt;margin-top:.05pt;width:4.5pt;height:1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9W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" stroked="f">
              <v:fill opacity="0"/>
              <v:textbox inset="0,0,0,0">
                <w:txbxContent>
                  <w:p w:rsidR="00FC271E" w:rsidRDefault="00C8242F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FC271E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F05A7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1E" w:rsidRDefault="00FC27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A7" w:rsidRDefault="003F05A7">
      <w:r>
        <w:separator/>
      </w:r>
    </w:p>
  </w:footnote>
  <w:footnote w:type="continuationSeparator" w:id="0">
    <w:p w:rsidR="003F05A7" w:rsidRDefault="003F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8F"/>
    <w:rsid w:val="000024E6"/>
    <w:rsid w:val="00040E8F"/>
    <w:rsid w:val="00085536"/>
    <w:rsid w:val="00096FD2"/>
    <w:rsid w:val="000E3ECC"/>
    <w:rsid w:val="000F031A"/>
    <w:rsid w:val="000F4181"/>
    <w:rsid w:val="001B3C32"/>
    <w:rsid w:val="001C3929"/>
    <w:rsid w:val="001E3ADA"/>
    <w:rsid w:val="001F6176"/>
    <w:rsid w:val="003E7DE4"/>
    <w:rsid w:val="003F05A7"/>
    <w:rsid w:val="00420353"/>
    <w:rsid w:val="00597EDD"/>
    <w:rsid w:val="005D4E36"/>
    <w:rsid w:val="007A09FF"/>
    <w:rsid w:val="00902662"/>
    <w:rsid w:val="0091557E"/>
    <w:rsid w:val="00AC316D"/>
    <w:rsid w:val="00AF2EA1"/>
    <w:rsid w:val="00B11284"/>
    <w:rsid w:val="00B908C9"/>
    <w:rsid w:val="00B95EFC"/>
    <w:rsid w:val="00C8242F"/>
    <w:rsid w:val="00C91E3B"/>
    <w:rsid w:val="00C9205C"/>
    <w:rsid w:val="00DB55C0"/>
    <w:rsid w:val="00E8438F"/>
    <w:rsid w:val="00F714B6"/>
    <w:rsid w:val="00FC2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2F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C8242F"/>
    <w:pPr>
      <w:keepNext/>
      <w:numPr>
        <w:numId w:val="1"/>
      </w:numPr>
      <w:ind w:left="0" w:right="-999" w:firstLine="0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8242F"/>
  </w:style>
  <w:style w:type="character" w:customStyle="1" w:styleId="WW-Absatz-Standardschriftart">
    <w:name w:val="WW-Absatz-Standardschriftart"/>
    <w:rsid w:val="00C8242F"/>
  </w:style>
  <w:style w:type="character" w:customStyle="1" w:styleId="WW-Absatz-Standardschriftart1">
    <w:name w:val="WW-Absatz-Standardschriftart1"/>
    <w:rsid w:val="00C8242F"/>
  </w:style>
  <w:style w:type="character" w:customStyle="1" w:styleId="WW-Absatz-Standardschriftart11">
    <w:name w:val="WW-Absatz-Standardschriftart11"/>
    <w:rsid w:val="00C8242F"/>
  </w:style>
  <w:style w:type="character" w:customStyle="1" w:styleId="WW-Absatz-Standardschriftart111">
    <w:name w:val="WW-Absatz-Standardschriftart111"/>
    <w:rsid w:val="00C8242F"/>
  </w:style>
  <w:style w:type="character" w:customStyle="1" w:styleId="WW-Absatz-Standardschriftart1111">
    <w:name w:val="WW-Absatz-Standardschriftart1111"/>
    <w:rsid w:val="00C8242F"/>
  </w:style>
  <w:style w:type="character" w:customStyle="1" w:styleId="3">
    <w:name w:val="Основной шрифт абзаца3"/>
    <w:rsid w:val="00C8242F"/>
  </w:style>
  <w:style w:type="character" w:customStyle="1" w:styleId="WW-Absatz-Standardschriftart11111">
    <w:name w:val="WW-Absatz-Standardschriftart11111"/>
    <w:rsid w:val="00C8242F"/>
  </w:style>
  <w:style w:type="character" w:customStyle="1" w:styleId="2">
    <w:name w:val="Основной шрифт абзаца2"/>
    <w:rsid w:val="00C8242F"/>
  </w:style>
  <w:style w:type="character" w:customStyle="1" w:styleId="WW-Absatz-Standardschriftart111111">
    <w:name w:val="WW-Absatz-Standardschriftart111111"/>
    <w:rsid w:val="00C8242F"/>
  </w:style>
  <w:style w:type="character" w:customStyle="1" w:styleId="10">
    <w:name w:val="Основной шрифт абзаца1"/>
    <w:rsid w:val="00C8242F"/>
  </w:style>
  <w:style w:type="character" w:styleId="a3">
    <w:name w:val="page number"/>
    <w:basedOn w:val="10"/>
    <w:semiHidden/>
    <w:rsid w:val="00C8242F"/>
  </w:style>
  <w:style w:type="character" w:customStyle="1" w:styleId="a4">
    <w:name w:val="Текст выноски Знак"/>
    <w:rsid w:val="00C8242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C824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C8242F"/>
    <w:pPr>
      <w:jc w:val="center"/>
    </w:pPr>
    <w:rPr>
      <w:b/>
      <w:sz w:val="28"/>
    </w:rPr>
  </w:style>
  <w:style w:type="paragraph" w:styleId="a7">
    <w:name w:val="List"/>
    <w:basedOn w:val="a6"/>
    <w:semiHidden/>
    <w:rsid w:val="00C8242F"/>
    <w:rPr>
      <w:rFonts w:cs="Tahoma"/>
    </w:rPr>
  </w:style>
  <w:style w:type="paragraph" w:customStyle="1" w:styleId="30">
    <w:name w:val="Название3"/>
    <w:basedOn w:val="a"/>
    <w:rsid w:val="00C824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C8242F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C824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C8242F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824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C8242F"/>
    <w:pPr>
      <w:suppressLineNumbers/>
    </w:pPr>
    <w:rPr>
      <w:rFonts w:cs="Tahoma"/>
    </w:rPr>
  </w:style>
  <w:style w:type="paragraph" w:styleId="a8">
    <w:name w:val="footer"/>
    <w:basedOn w:val="a"/>
    <w:semiHidden/>
    <w:rsid w:val="00C8242F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semiHidden/>
    <w:rsid w:val="00C8242F"/>
    <w:pPr>
      <w:ind w:firstLine="720"/>
    </w:pPr>
    <w:rPr>
      <w:bCs/>
      <w:sz w:val="24"/>
    </w:rPr>
  </w:style>
  <w:style w:type="paragraph" w:customStyle="1" w:styleId="210">
    <w:name w:val="Основной текст с отступом 21"/>
    <w:basedOn w:val="a"/>
    <w:rsid w:val="00C8242F"/>
    <w:pPr>
      <w:ind w:left="6480"/>
      <w:jc w:val="both"/>
    </w:pPr>
    <w:rPr>
      <w:sz w:val="22"/>
    </w:rPr>
  </w:style>
  <w:style w:type="paragraph" w:styleId="aa">
    <w:name w:val="Balloon Text"/>
    <w:basedOn w:val="a"/>
    <w:rsid w:val="00C8242F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C8242F"/>
    <w:pPr>
      <w:suppressLineNumbers/>
    </w:pPr>
  </w:style>
  <w:style w:type="paragraph" w:customStyle="1" w:styleId="ac">
    <w:name w:val="Заголовок таблицы"/>
    <w:basedOn w:val="ab"/>
    <w:rsid w:val="00C8242F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C8242F"/>
  </w:style>
  <w:style w:type="paragraph" w:styleId="ae">
    <w:name w:val="Normal (Web)"/>
    <w:basedOn w:val="a"/>
    <w:rsid w:val="00C8242F"/>
    <w:pPr>
      <w:suppressAutoHyphens w:val="0"/>
      <w:spacing w:before="100" w:after="119"/>
    </w:pPr>
    <w:rPr>
      <w:sz w:val="24"/>
      <w:szCs w:val="24"/>
    </w:rPr>
  </w:style>
  <w:style w:type="paragraph" w:customStyle="1" w:styleId="13">
    <w:name w:val="Абзац списка1"/>
    <w:rsid w:val="00C8242F"/>
    <w:pPr>
      <w:widowControl w:val="0"/>
      <w:suppressAutoHyphens/>
      <w:ind w:left="720"/>
    </w:pPr>
    <w:rPr>
      <w:rFonts w:eastAsia="Arial Unicode MS"/>
      <w:sz w:val="24"/>
      <w:szCs w:val="21"/>
      <w:lang w:eastAsia="ar-SA"/>
    </w:rPr>
  </w:style>
  <w:style w:type="paragraph" w:customStyle="1" w:styleId="14">
    <w:name w:val="Без интервала1"/>
    <w:rsid w:val="00C8242F"/>
    <w:pPr>
      <w:suppressAutoHyphens/>
      <w:spacing w:line="100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2F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C8242F"/>
    <w:pPr>
      <w:keepNext/>
      <w:numPr>
        <w:numId w:val="1"/>
      </w:numPr>
      <w:ind w:left="0" w:right="-999" w:firstLine="0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8242F"/>
  </w:style>
  <w:style w:type="character" w:customStyle="1" w:styleId="WW-Absatz-Standardschriftart">
    <w:name w:val="WW-Absatz-Standardschriftart"/>
    <w:rsid w:val="00C8242F"/>
  </w:style>
  <w:style w:type="character" w:customStyle="1" w:styleId="WW-Absatz-Standardschriftart1">
    <w:name w:val="WW-Absatz-Standardschriftart1"/>
    <w:rsid w:val="00C8242F"/>
  </w:style>
  <w:style w:type="character" w:customStyle="1" w:styleId="WW-Absatz-Standardschriftart11">
    <w:name w:val="WW-Absatz-Standardschriftart11"/>
    <w:rsid w:val="00C8242F"/>
  </w:style>
  <w:style w:type="character" w:customStyle="1" w:styleId="WW-Absatz-Standardschriftart111">
    <w:name w:val="WW-Absatz-Standardschriftart111"/>
    <w:rsid w:val="00C8242F"/>
  </w:style>
  <w:style w:type="character" w:customStyle="1" w:styleId="WW-Absatz-Standardschriftart1111">
    <w:name w:val="WW-Absatz-Standardschriftart1111"/>
    <w:rsid w:val="00C8242F"/>
  </w:style>
  <w:style w:type="character" w:customStyle="1" w:styleId="3">
    <w:name w:val="Основной шрифт абзаца3"/>
    <w:rsid w:val="00C8242F"/>
  </w:style>
  <w:style w:type="character" w:customStyle="1" w:styleId="WW-Absatz-Standardschriftart11111">
    <w:name w:val="WW-Absatz-Standardschriftart11111"/>
    <w:rsid w:val="00C8242F"/>
  </w:style>
  <w:style w:type="character" w:customStyle="1" w:styleId="2">
    <w:name w:val="Основной шрифт абзаца2"/>
    <w:rsid w:val="00C8242F"/>
  </w:style>
  <w:style w:type="character" w:customStyle="1" w:styleId="WW-Absatz-Standardschriftart111111">
    <w:name w:val="WW-Absatz-Standardschriftart111111"/>
    <w:rsid w:val="00C8242F"/>
  </w:style>
  <w:style w:type="character" w:customStyle="1" w:styleId="10">
    <w:name w:val="Основной шрифт абзаца1"/>
    <w:rsid w:val="00C8242F"/>
  </w:style>
  <w:style w:type="character" w:styleId="a3">
    <w:name w:val="page number"/>
    <w:basedOn w:val="10"/>
    <w:semiHidden/>
    <w:rsid w:val="00C8242F"/>
  </w:style>
  <w:style w:type="character" w:customStyle="1" w:styleId="a4">
    <w:name w:val="Текст выноски Знак"/>
    <w:rsid w:val="00C8242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C824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C8242F"/>
    <w:pPr>
      <w:jc w:val="center"/>
    </w:pPr>
    <w:rPr>
      <w:b/>
      <w:sz w:val="28"/>
    </w:rPr>
  </w:style>
  <w:style w:type="paragraph" w:styleId="a7">
    <w:name w:val="List"/>
    <w:basedOn w:val="a6"/>
    <w:semiHidden/>
    <w:rsid w:val="00C8242F"/>
    <w:rPr>
      <w:rFonts w:cs="Tahoma"/>
    </w:rPr>
  </w:style>
  <w:style w:type="paragraph" w:customStyle="1" w:styleId="30">
    <w:name w:val="Название3"/>
    <w:basedOn w:val="a"/>
    <w:rsid w:val="00C824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C8242F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C824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C8242F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824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C8242F"/>
    <w:pPr>
      <w:suppressLineNumbers/>
    </w:pPr>
    <w:rPr>
      <w:rFonts w:cs="Tahoma"/>
    </w:rPr>
  </w:style>
  <w:style w:type="paragraph" w:styleId="a8">
    <w:name w:val="footer"/>
    <w:basedOn w:val="a"/>
    <w:semiHidden/>
    <w:rsid w:val="00C8242F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semiHidden/>
    <w:rsid w:val="00C8242F"/>
    <w:pPr>
      <w:ind w:firstLine="720"/>
    </w:pPr>
    <w:rPr>
      <w:bCs/>
      <w:sz w:val="24"/>
    </w:rPr>
  </w:style>
  <w:style w:type="paragraph" w:customStyle="1" w:styleId="210">
    <w:name w:val="Основной текст с отступом 21"/>
    <w:basedOn w:val="a"/>
    <w:rsid w:val="00C8242F"/>
    <w:pPr>
      <w:ind w:left="6480"/>
      <w:jc w:val="both"/>
    </w:pPr>
    <w:rPr>
      <w:sz w:val="22"/>
    </w:rPr>
  </w:style>
  <w:style w:type="paragraph" w:styleId="aa">
    <w:name w:val="Balloon Text"/>
    <w:basedOn w:val="a"/>
    <w:rsid w:val="00C8242F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C8242F"/>
    <w:pPr>
      <w:suppressLineNumbers/>
    </w:pPr>
  </w:style>
  <w:style w:type="paragraph" w:customStyle="1" w:styleId="ac">
    <w:name w:val="Заголовок таблицы"/>
    <w:basedOn w:val="ab"/>
    <w:rsid w:val="00C8242F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C8242F"/>
  </w:style>
  <w:style w:type="paragraph" w:styleId="ae">
    <w:name w:val="Normal (Web)"/>
    <w:basedOn w:val="a"/>
    <w:rsid w:val="00C8242F"/>
    <w:pPr>
      <w:suppressAutoHyphens w:val="0"/>
      <w:spacing w:before="100" w:after="119"/>
    </w:pPr>
    <w:rPr>
      <w:sz w:val="24"/>
      <w:szCs w:val="24"/>
    </w:rPr>
  </w:style>
  <w:style w:type="paragraph" w:customStyle="1" w:styleId="13">
    <w:name w:val="Абзац списка1"/>
    <w:rsid w:val="00C8242F"/>
    <w:pPr>
      <w:widowControl w:val="0"/>
      <w:suppressAutoHyphens/>
      <w:ind w:left="720"/>
    </w:pPr>
    <w:rPr>
      <w:rFonts w:eastAsia="Arial Unicode MS"/>
      <w:sz w:val="24"/>
      <w:szCs w:val="21"/>
      <w:lang w:eastAsia="ar-SA"/>
    </w:rPr>
  </w:style>
  <w:style w:type="paragraph" w:customStyle="1" w:styleId="14">
    <w:name w:val="Без интервала1"/>
    <w:rsid w:val="00C8242F"/>
    <w:pPr>
      <w:suppressAutoHyphens/>
      <w:spacing w:line="10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Галина Перунова</cp:lastModifiedBy>
  <cp:revision>3</cp:revision>
  <cp:lastPrinted>2019-10-12T06:47:00Z</cp:lastPrinted>
  <dcterms:created xsi:type="dcterms:W3CDTF">2020-10-30T02:51:00Z</dcterms:created>
  <dcterms:modified xsi:type="dcterms:W3CDTF">2020-10-30T02:53:00Z</dcterms:modified>
</cp:coreProperties>
</file>